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98"/>
      </w:tblGrid>
      <w:tr w:rsidR="0021008A" w:rsidRPr="002B14E1" w14:paraId="088F6E0A" w14:textId="77777777" w:rsidTr="0041336E">
        <w:tc>
          <w:tcPr>
            <w:tcW w:w="3681" w:type="dxa"/>
          </w:tcPr>
          <w:p w14:paraId="11658927" w14:textId="77777777"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sz w:val="22"/>
                <w:szCs w:val="22"/>
              </w:rPr>
              <w:t>Name der Fachberatungsstelle</w:t>
            </w:r>
          </w:p>
        </w:tc>
        <w:tc>
          <w:tcPr>
            <w:tcW w:w="5998" w:type="dxa"/>
          </w:tcPr>
          <w:p w14:paraId="7F4B5882" w14:textId="77777777" w:rsidR="0021008A" w:rsidRPr="002B14E1" w:rsidRDefault="006B3521" w:rsidP="0021008A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1008A" w:rsidRPr="002B14E1" w14:paraId="5FA2480A" w14:textId="77777777" w:rsidTr="0041336E">
        <w:tc>
          <w:tcPr>
            <w:tcW w:w="3681" w:type="dxa"/>
          </w:tcPr>
          <w:p w14:paraId="017D1E06" w14:textId="77777777"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sz w:val="22"/>
                <w:szCs w:val="22"/>
              </w:rPr>
              <w:t>Aufgabengebiet nach Nummer 2.3 der Verwaltungsvorschrift</w:t>
            </w:r>
          </w:p>
        </w:tc>
        <w:tc>
          <w:tcPr>
            <w:tcW w:w="5998" w:type="dxa"/>
          </w:tcPr>
          <w:p w14:paraId="37F57BFC" w14:textId="1B3C7A84" w:rsidR="004E3145" w:rsidRPr="0062377F" w:rsidRDefault="004E3145" w:rsidP="000B1145">
            <w:pPr>
              <w:spacing w:line="240" w:lineRule="auto"/>
              <w:rPr>
                <w:rFonts w:cs="Arial"/>
                <w:b/>
                <w:bCs/>
                <w:lang w:eastAsia="en-US"/>
              </w:rPr>
            </w:pPr>
            <w:r w:rsidRPr="0062377F">
              <w:rPr>
                <w:rFonts w:cs="Arial"/>
                <w:b/>
                <w:bCs/>
                <w:lang w:eastAsia="en-US"/>
              </w:rPr>
              <w:t>2.3.</w:t>
            </w:r>
            <w:r w:rsidR="000B1145">
              <w:rPr>
                <w:rFonts w:cs="Arial"/>
                <w:b/>
                <w:bCs/>
                <w:lang w:eastAsia="en-US"/>
              </w:rPr>
              <w:t>4</w:t>
            </w:r>
            <w:r w:rsidRPr="0062377F">
              <w:rPr>
                <w:rFonts w:cs="Arial"/>
                <w:b/>
                <w:bCs/>
                <w:lang w:eastAsia="en-US"/>
              </w:rPr>
              <w:t xml:space="preserve"> </w:t>
            </w:r>
            <w:r w:rsidR="000B1145">
              <w:rPr>
                <w:rFonts w:cs="Arial"/>
                <w:b/>
                <w:bCs/>
                <w:lang w:eastAsia="en-US"/>
              </w:rPr>
              <w:t>Menschenhandel</w:t>
            </w:r>
          </w:p>
        </w:tc>
      </w:tr>
      <w:tr w:rsidR="0021008A" w:rsidRPr="002B14E1" w14:paraId="33F4EF8A" w14:textId="77777777" w:rsidTr="0041336E">
        <w:tc>
          <w:tcPr>
            <w:tcW w:w="3681" w:type="dxa"/>
          </w:tcPr>
          <w:p w14:paraId="6FB29699" w14:textId="77777777"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Postanschrift der Fachberatungsstelle</w:t>
            </w:r>
          </w:p>
        </w:tc>
        <w:tc>
          <w:tcPr>
            <w:tcW w:w="5998" w:type="dxa"/>
          </w:tcPr>
          <w:p w14:paraId="31486C29" w14:textId="77777777" w:rsidR="0021008A" w:rsidRPr="002B14E1" w:rsidRDefault="006B3521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räger"/>
                  <w:textInput>
                    <w:default w:val="Träg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Träger</w:t>
            </w:r>
            <w:r>
              <w:rPr>
                <w:sz w:val="22"/>
                <w:szCs w:val="22"/>
              </w:rPr>
              <w:fldChar w:fldCharType="end"/>
            </w:r>
          </w:p>
          <w:p w14:paraId="426A2F0B" w14:textId="77777777" w:rsidR="0021008A" w:rsidRPr="002B14E1" w:rsidRDefault="0021008A" w:rsidP="0041336E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/Postfach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Straße/Postfach</w:t>
            </w:r>
            <w:r w:rsidRPr="002B14E1">
              <w:rPr>
                <w:sz w:val="22"/>
                <w:szCs w:val="22"/>
              </w:rPr>
              <w:fldChar w:fldCharType="end"/>
            </w:r>
          </w:p>
          <w:p w14:paraId="7E9BA424" w14:textId="77777777" w:rsidR="0021008A" w:rsidRPr="002B14E1" w:rsidRDefault="0021008A" w:rsidP="00AE5FFB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PLZ, Ort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  <w:tr w:rsidR="0021008A" w:rsidRPr="002B14E1" w14:paraId="54940989" w14:textId="77777777" w:rsidTr="0041336E">
        <w:tc>
          <w:tcPr>
            <w:tcW w:w="3681" w:type="dxa"/>
          </w:tcPr>
          <w:p w14:paraId="569661B7" w14:textId="77777777" w:rsidR="0021008A" w:rsidRPr="002B14E1" w:rsidRDefault="0021008A" w:rsidP="0041336E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2B14E1">
              <w:rPr>
                <w:rFonts w:cs="Arial"/>
                <w:sz w:val="22"/>
                <w:szCs w:val="22"/>
              </w:rPr>
              <w:t>Stadt- oder Landkreis</w:t>
            </w:r>
          </w:p>
        </w:tc>
        <w:tc>
          <w:tcPr>
            <w:tcW w:w="5998" w:type="dxa"/>
          </w:tcPr>
          <w:p w14:paraId="622F887D" w14:textId="77777777" w:rsidR="0021008A" w:rsidRPr="002B14E1" w:rsidRDefault="0021008A" w:rsidP="0041336E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4E3EBCB6" w14:textId="77777777" w:rsidR="004761A2" w:rsidRPr="00AE5FFB" w:rsidRDefault="00AE5FFB" w:rsidP="008933E6">
      <w:pPr>
        <w:spacing w:after="160" w:line="240" w:lineRule="auto"/>
        <w:rPr>
          <w:rFonts w:cs="Arial"/>
          <w:bCs/>
          <w:sz w:val="16"/>
          <w:szCs w:val="16"/>
          <w:lang w:eastAsia="en-US"/>
        </w:rPr>
      </w:pPr>
      <w:r w:rsidRPr="00AE5FFB">
        <w:rPr>
          <w:rFonts w:cs="Arial"/>
          <w:bCs/>
          <w:sz w:val="16"/>
          <w:szCs w:val="16"/>
          <w:lang w:eastAsia="en-US"/>
        </w:rPr>
        <w:t>Bitte füllen Sie für jeden Fachbereich einen eigenen Statistikvordruck aus.</w:t>
      </w:r>
    </w:p>
    <w:p w14:paraId="57DA7A31" w14:textId="34B6D873" w:rsidR="00AE5FFB" w:rsidRDefault="00AE5FFB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14:paraId="659A93FC" w14:textId="762C0D13" w:rsidR="003A2A52" w:rsidRDefault="003A2A5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14:paraId="12FE8CA3" w14:textId="77777777" w:rsidR="003A2A52" w:rsidRDefault="003A2A5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p w14:paraId="738E8F1A" w14:textId="77777777"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Ministerium für Soziales,</w:t>
      </w:r>
    </w:p>
    <w:p w14:paraId="3F14C877" w14:textId="77777777"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Gesundheit und Integration</w:t>
      </w:r>
    </w:p>
    <w:p w14:paraId="1B5B45FD" w14:textId="77777777" w:rsidR="004761A2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Referat 25</w:t>
      </w:r>
    </w:p>
    <w:p w14:paraId="1798BCB3" w14:textId="77777777" w:rsidR="004761A2" w:rsidRPr="0021008A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1008A">
        <w:rPr>
          <w:rFonts w:cs="Arial"/>
          <w:bCs/>
          <w:sz w:val="22"/>
          <w:szCs w:val="22"/>
          <w:lang w:eastAsia="en-US"/>
        </w:rPr>
        <w:t>Postfach 10 34 43</w:t>
      </w:r>
    </w:p>
    <w:p w14:paraId="598BE4EF" w14:textId="77777777" w:rsidR="004761A2" w:rsidRPr="0021008A" w:rsidRDefault="004761A2" w:rsidP="004761A2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1008A">
        <w:rPr>
          <w:rFonts w:cs="Arial"/>
          <w:bCs/>
          <w:sz w:val="22"/>
          <w:szCs w:val="22"/>
          <w:lang w:eastAsia="en-US"/>
        </w:rPr>
        <w:t>70029 Stuttgart</w:t>
      </w:r>
    </w:p>
    <w:p w14:paraId="66DA90B8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69EED243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0A053201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045C05CB" w14:textId="77777777" w:rsidR="004761A2" w:rsidRPr="0021008A" w:rsidRDefault="004761A2" w:rsidP="004761A2">
      <w:pPr>
        <w:spacing w:line="240" w:lineRule="auto"/>
        <w:rPr>
          <w:rFonts w:cs="Arial"/>
          <w:bCs/>
          <w:lang w:eastAsia="en-US"/>
        </w:rPr>
      </w:pPr>
    </w:p>
    <w:p w14:paraId="5956DD6A" w14:textId="77777777"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 w:rsidRPr="00ED0B9F">
        <w:rPr>
          <w:rFonts w:cs="Arial"/>
          <w:b/>
          <w:bCs/>
          <w:lang w:eastAsia="en-US"/>
        </w:rPr>
        <w:t xml:space="preserve">Statistik </w:t>
      </w:r>
      <w:r>
        <w:rPr>
          <w:rFonts w:cs="Arial"/>
          <w:b/>
          <w:bCs/>
          <w:lang w:eastAsia="en-US"/>
        </w:rPr>
        <w:t xml:space="preserve">für das Jahr </w:t>
      </w:r>
      <w:r w:rsidRPr="008933E6">
        <w:rPr>
          <w:b/>
          <w:sz w:val="22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933E6">
        <w:rPr>
          <w:b/>
          <w:sz w:val="22"/>
          <w:szCs w:val="20"/>
          <w:u w:val="single"/>
        </w:rPr>
        <w:instrText xml:space="preserve"> FORMTEXT </w:instrText>
      </w:r>
      <w:r w:rsidRPr="008933E6">
        <w:rPr>
          <w:b/>
          <w:sz w:val="22"/>
          <w:szCs w:val="20"/>
          <w:u w:val="single"/>
        </w:rPr>
      </w:r>
      <w:r w:rsidRPr="008933E6">
        <w:rPr>
          <w:b/>
          <w:sz w:val="22"/>
          <w:szCs w:val="20"/>
          <w:u w:val="single"/>
        </w:rPr>
        <w:fldChar w:fldCharType="separate"/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noProof/>
          <w:sz w:val="22"/>
          <w:szCs w:val="20"/>
          <w:u w:val="single"/>
        </w:rPr>
        <w:t> </w:t>
      </w:r>
      <w:r w:rsidRPr="008933E6">
        <w:rPr>
          <w:b/>
          <w:sz w:val="22"/>
          <w:szCs w:val="20"/>
          <w:u w:val="single"/>
        </w:rPr>
        <w:fldChar w:fldCharType="end"/>
      </w:r>
      <w:bookmarkEnd w:id="0"/>
    </w:p>
    <w:p w14:paraId="74790CD6" w14:textId="77777777" w:rsidR="004761A2" w:rsidRDefault="004761A2" w:rsidP="004761A2">
      <w:pPr>
        <w:spacing w:line="240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zum Stand 31.12. des o.a. Jahres</w:t>
      </w:r>
    </w:p>
    <w:p w14:paraId="62EE6C12" w14:textId="77777777" w:rsidR="004761A2" w:rsidRDefault="004761A2" w:rsidP="004761A2">
      <w:pPr>
        <w:spacing w:after="160" w:line="240" w:lineRule="auto"/>
        <w:rPr>
          <w:rFonts w:cs="Arial"/>
          <w:bCs/>
          <w:sz w:val="16"/>
          <w:szCs w:val="16"/>
          <w:lang w:eastAsia="en-US"/>
        </w:rPr>
      </w:pPr>
      <w:r w:rsidRPr="00730B84">
        <w:rPr>
          <w:rFonts w:cs="Arial"/>
          <w:bCs/>
          <w:sz w:val="16"/>
          <w:szCs w:val="16"/>
          <w:lang w:eastAsia="en-US"/>
        </w:rPr>
        <w:t>zu den Nummern 6.1 und 7 der Verwaltungsvorschrift zur Förderung d</w:t>
      </w:r>
      <w:r>
        <w:rPr>
          <w:rFonts w:cs="Arial"/>
          <w:bCs/>
          <w:sz w:val="16"/>
          <w:szCs w:val="16"/>
          <w:lang w:eastAsia="en-US"/>
        </w:rPr>
        <w:t>es Ausbaus Fachberatungsstellen</w:t>
      </w:r>
    </w:p>
    <w:p w14:paraId="6FB4D1F7" w14:textId="09030AD1" w:rsidR="0021008A" w:rsidRDefault="0021008A" w:rsidP="0021008A">
      <w:pPr>
        <w:spacing w:after="160" w:line="240" w:lineRule="auto"/>
        <w:rPr>
          <w:sz w:val="22"/>
          <w:szCs w:val="22"/>
        </w:rPr>
      </w:pPr>
      <w:r>
        <w:rPr>
          <w:rFonts w:cs="Arial"/>
          <w:bCs/>
          <w:sz w:val="22"/>
          <w:szCs w:val="22"/>
          <w:lang w:eastAsia="en-US"/>
        </w:rPr>
        <w:t>Aktenzeichen des Zuwendungsbescheides 25-4918.1-002.01/</w:t>
      </w:r>
      <w:r w:rsidRPr="002B14E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14E1">
        <w:rPr>
          <w:sz w:val="22"/>
          <w:szCs w:val="22"/>
        </w:rPr>
        <w:instrText xml:space="preserve"> FORMTEXT </w:instrText>
      </w:r>
      <w:r w:rsidRPr="002B14E1">
        <w:rPr>
          <w:sz w:val="22"/>
          <w:szCs w:val="22"/>
        </w:rPr>
      </w:r>
      <w:r w:rsidRPr="002B14E1">
        <w:rPr>
          <w:sz w:val="22"/>
          <w:szCs w:val="22"/>
        </w:rPr>
        <w:fldChar w:fldCharType="separate"/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noProof/>
          <w:sz w:val="22"/>
          <w:szCs w:val="22"/>
        </w:rPr>
        <w:t> </w:t>
      </w:r>
      <w:r w:rsidRPr="002B14E1">
        <w:rPr>
          <w:sz w:val="22"/>
          <w:szCs w:val="22"/>
        </w:rPr>
        <w:fldChar w:fldCharType="end"/>
      </w:r>
    </w:p>
    <w:p w14:paraId="54C2B124" w14:textId="77777777" w:rsidR="00C50EE0" w:rsidRDefault="00C50EE0" w:rsidP="0021008A">
      <w:pPr>
        <w:spacing w:after="160" w:line="240" w:lineRule="auto"/>
        <w:rPr>
          <w:rFonts w:cs="Arial"/>
          <w:bCs/>
          <w:sz w:val="22"/>
          <w:szCs w:val="22"/>
          <w:lang w:eastAsia="en-US"/>
        </w:rPr>
      </w:pPr>
    </w:p>
    <w:p w14:paraId="78554328" w14:textId="38E5FE44" w:rsidR="00C50EE0" w:rsidRPr="002B14E1" w:rsidRDefault="00C50EE0" w:rsidP="00C50EE0">
      <w:pPr>
        <w:spacing w:line="240" w:lineRule="auto"/>
        <w:rPr>
          <w:rFonts w:cs="Arial"/>
          <w:bCs/>
          <w:sz w:val="22"/>
          <w:szCs w:val="22"/>
          <w:lang w:eastAsia="en-US"/>
        </w:rPr>
      </w:pPr>
      <w:r w:rsidRPr="002B14E1">
        <w:rPr>
          <w:rFonts w:cs="Arial"/>
          <w:bCs/>
          <w:sz w:val="22"/>
          <w:szCs w:val="22"/>
          <w:lang w:eastAsia="en-US"/>
        </w:rPr>
        <w:t xml:space="preserve">Bitte geben Sie an, in welchem </w:t>
      </w:r>
      <w:r w:rsidR="006678CF">
        <w:rPr>
          <w:rFonts w:cs="Arial"/>
          <w:bCs/>
          <w:sz w:val="22"/>
          <w:szCs w:val="22"/>
          <w:lang w:eastAsia="en-US"/>
        </w:rPr>
        <w:t>Gesamtstellen-</w:t>
      </w:r>
      <w:r w:rsidRPr="002B14E1">
        <w:rPr>
          <w:rFonts w:cs="Arial"/>
          <w:bCs/>
          <w:sz w:val="22"/>
          <w:szCs w:val="22"/>
          <w:lang w:eastAsia="en-US"/>
        </w:rPr>
        <w:t xml:space="preserve">Umfang die Fachberatungsstelle mit in der Fachberatung </w:t>
      </w:r>
      <w:r w:rsidR="00734313" w:rsidRPr="00734313">
        <w:rPr>
          <w:rFonts w:cs="Arial"/>
          <w:b/>
          <w:bCs/>
          <w:sz w:val="22"/>
          <w:szCs w:val="22"/>
          <w:lang w:eastAsia="en-US"/>
        </w:rPr>
        <w:t>Menschenhandel</w:t>
      </w:r>
      <w:r w:rsidR="00734313">
        <w:rPr>
          <w:rFonts w:cs="Arial"/>
          <w:bCs/>
          <w:sz w:val="22"/>
          <w:szCs w:val="22"/>
          <w:lang w:eastAsia="en-US"/>
        </w:rPr>
        <w:t xml:space="preserve"> </w:t>
      </w:r>
      <w:r w:rsidRPr="002B14E1">
        <w:rPr>
          <w:rFonts w:cs="Arial"/>
          <w:bCs/>
          <w:sz w:val="22"/>
          <w:szCs w:val="22"/>
          <w:lang w:eastAsia="en-US"/>
        </w:rPr>
        <w:t>tätigen Fachkräften im Jahresverlauf besetzt war (ohne Verwaltungskräfte und Geschäftsführung).</w:t>
      </w:r>
      <w:r>
        <w:rPr>
          <w:rFonts w:cs="Arial"/>
          <w:bCs/>
          <w:sz w:val="22"/>
          <w:szCs w:val="22"/>
          <w:lang w:eastAsia="en-US"/>
        </w:rPr>
        <w:t xml:space="preserve"> Bei einer Änderung der VZÄ im Laufe eines Monats geben Sie bitte die VZÄ für die überwiegende Zeit des Monats an.</w:t>
      </w:r>
    </w:p>
    <w:p w14:paraId="79FE3F8D" w14:textId="77777777" w:rsidR="00C50EE0" w:rsidRDefault="00C50EE0" w:rsidP="00C50EE0">
      <w:pPr>
        <w:spacing w:line="240" w:lineRule="auto"/>
        <w:rPr>
          <w:rFonts w:cs="Arial"/>
          <w:bCs/>
          <w:sz w:val="16"/>
          <w:szCs w:val="16"/>
          <w:lang w:eastAsia="en-US"/>
        </w:rPr>
      </w:pPr>
      <w:r w:rsidRPr="004930D9">
        <w:rPr>
          <w:rFonts w:cs="Arial"/>
          <w:bCs/>
          <w:sz w:val="16"/>
          <w:szCs w:val="16"/>
          <w:lang w:eastAsia="en-US"/>
        </w:rPr>
        <w:t xml:space="preserve">fügen Sie bei </w:t>
      </w:r>
      <w:r>
        <w:rPr>
          <w:rFonts w:cs="Arial"/>
          <w:bCs/>
          <w:sz w:val="16"/>
          <w:szCs w:val="16"/>
          <w:lang w:eastAsia="en-US"/>
        </w:rPr>
        <w:t>Bedarf bitte weitere Zeilen ein</w:t>
      </w:r>
    </w:p>
    <w:p w14:paraId="29D90553" w14:textId="77777777" w:rsidR="00C50EE0" w:rsidRDefault="00C50EE0" w:rsidP="00C50EE0">
      <w:pPr>
        <w:spacing w:line="240" w:lineRule="auto"/>
        <w:rPr>
          <w:rFonts w:cs="Arial"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C50EE0" w:rsidRPr="002B14E1" w14:paraId="15072B28" w14:textId="77777777" w:rsidTr="004531C9">
        <w:tc>
          <w:tcPr>
            <w:tcW w:w="2830" w:type="dxa"/>
          </w:tcPr>
          <w:p w14:paraId="05AE19CC" w14:textId="77777777" w:rsidR="00C50EE0" w:rsidRDefault="00C50EE0" w:rsidP="009728E6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Zeitraum im o. a. Jahr</w:t>
            </w: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3205605" w14:textId="77777777" w:rsidR="00C50EE0" w:rsidRPr="002B14E1" w:rsidRDefault="00C50EE0" w:rsidP="009728E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von Januar bis Dezember</w:t>
            </w:r>
          </w:p>
        </w:tc>
        <w:tc>
          <w:tcPr>
            <w:tcW w:w="6804" w:type="dxa"/>
          </w:tcPr>
          <w:p w14:paraId="58FBC275" w14:textId="77777777" w:rsidR="007B70EF" w:rsidRDefault="00C50EE0" w:rsidP="009728E6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2B14E1">
              <w:rPr>
                <w:rFonts w:cs="Arial"/>
                <w:bCs/>
                <w:sz w:val="22"/>
                <w:szCs w:val="22"/>
                <w:lang w:eastAsia="en-US"/>
              </w:rPr>
              <w:t>Vollzeitäquivalente Stellen</w:t>
            </w:r>
            <w:r>
              <w:rPr>
                <w:rFonts w:cs="Arial"/>
                <w:bCs/>
                <w:sz w:val="22"/>
                <w:szCs w:val="22"/>
                <w:lang w:eastAsia="en-US"/>
              </w:rPr>
              <w:t xml:space="preserve">anteile für die </w:t>
            </w:r>
          </w:p>
          <w:p w14:paraId="0A90A60E" w14:textId="4A45207A" w:rsidR="00C50EE0" w:rsidRDefault="00C50EE0" w:rsidP="009728E6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lang w:eastAsia="en-US"/>
              </w:rPr>
              <w:t>Fachberatung</w:t>
            </w:r>
            <w:r w:rsidR="007B70EF">
              <w:rPr>
                <w:rFonts w:cs="Arial"/>
                <w:bCs/>
                <w:sz w:val="22"/>
                <w:szCs w:val="22"/>
                <w:lang w:eastAsia="en-US"/>
              </w:rPr>
              <w:t xml:space="preserve"> Menschenhandel</w:t>
            </w:r>
          </w:p>
          <w:p w14:paraId="6A3F2F51" w14:textId="571AF3E5" w:rsidR="00C50EE0" w:rsidRPr="00D3325B" w:rsidRDefault="00C50EE0" w:rsidP="009728E6">
            <w:pPr>
              <w:spacing w:line="240" w:lineRule="auto"/>
              <w:rPr>
                <w:rFonts w:cs="Arial"/>
                <w:bCs/>
                <w:sz w:val="16"/>
                <w:szCs w:val="16"/>
                <w:lang w:eastAsia="en-US"/>
              </w:rPr>
            </w:pPr>
          </w:p>
        </w:tc>
      </w:tr>
      <w:tr w:rsidR="00C50EE0" w:rsidRPr="002B14E1" w14:paraId="025233FE" w14:textId="77777777" w:rsidTr="004531C9">
        <w:tc>
          <w:tcPr>
            <w:tcW w:w="2830" w:type="dxa"/>
          </w:tcPr>
          <w:p w14:paraId="4F0F67EF" w14:textId="77777777" w:rsidR="00C50EE0" w:rsidRPr="002B14E1" w:rsidRDefault="00C50EE0" w:rsidP="009728E6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Monat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1D1323D4" w14:textId="5555A90B" w:rsidR="00C50EE0" w:rsidRPr="002B14E1" w:rsidRDefault="00C50EE0" w:rsidP="007B70EF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 w:rsidR="004531C9">
              <w:rPr>
                <w:sz w:val="22"/>
                <w:szCs w:val="22"/>
              </w:rPr>
              <w:t xml:space="preserve"> VZÄ (</w:t>
            </w:r>
            <w:r w:rsidR="007B70EF">
              <w:rPr>
                <w:sz w:val="22"/>
                <w:szCs w:val="22"/>
              </w:rPr>
              <w:t>Stellenumfang Fachkräfte Menschenhandel</w:t>
            </w:r>
            <w:r w:rsidR="004531C9">
              <w:rPr>
                <w:sz w:val="22"/>
                <w:szCs w:val="22"/>
              </w:rPr>
              <w:t xml:space="preserve"> im Zeitraum)</w:t>
            </w:r>
          </w:p>
        </w:tc>
      </w:tr>
      <w:tr w:rsidR="00C50EE0" w:rsidRPr="002B14E1" w14:paraId="699F7C3A" w14:textId="77777777" w:rsidTr="004531C9">
        <w:tc>
          <w:tcPr>
            <w:tcW w:w="2830" w:type="dxa"/>
          </w:tcPr>
          <w:p w14:paraId="26A13EB0" w14:textId="77777777" w:rsidR="00C50EE0" w:rsidRPr="002B14E1" w:rsidRDefault="00C50EE0" w:rsidP="009728E6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12EEAE40" w14:textId="6CDF9960" w:rsidR="00C50EE0" w:rsidRPr="002B14E1" w:rsidRDefault="007B70EF" w:rsidP="009728E6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VZÄ (Stellenumfang Fachkräfte Menschenhandel im Zeitraum)</w:t>
            </w:r>
          </w:p>
        </w:tc>
      </w:tr>
      <w:tr w:rsidR="00C50EE0" w:rsidRPr="002B14E1" w14:paraId="0E474312" w14:textId="77777777" w:rsidTr="004531C9">
        <w:tc>
          <w:tcPr>
            <w:tcW w:w="2830" w:type="dxa"/>
          </w:tcPr>
          <w:p w14:paraId="266DB901" w14:textId="77777777" w:rsidR="00C50EE0" w:rsidRPr="002B14E1" w:rsidRDefault="00C50EE0" w:rsidP="009728E6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bis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a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Monat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804" w:type="dxa"/>
          </w:tcPr>
          <w:p w14:paraId="5A5F1F79" w14:textId="3F50B6F9" w:rsidR="00C50EE0" w:rsidRPr="002B14E1" w:rsidRDefault="007B70EF" w:rsidP="009728E6">
            <w:pPr>
              <w:spacing w:line="240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VZÄ (Stellenumfang Fachkräfte Menschenhandel im Zeitraum)</w:t>
            </w:r>
          </w:p>
        </w:tc>
      </w:tr>
    </w:tbl>
    <w:p w14:paraId="5EE4C268" w14:textId="77777777" w:rsidR="00C50EE0" w:rsidRPr="002B14E1" w:rsidRDefault="00C50EE0" w:rsidP="00C50EE0">
      <w:pPr>
        <w:spacing w:line="240" w:lineRule="auto"/>
        <w:rPr>
          <w:rFonts w:cs="Arial"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8933E6" w:rsidRPr="002B14E1" w14:paraId="50CAF90E" w14:textId="77777777" w:rsidTr="004E3145">
        <w:tc>
          <w:tcPr>
            <w:tcW w:w="7225" w:type="dxa"/>
          </w:tcPr>
          <w:p w14:paraId="34D3B5BD" w14:textId="630879DE" w:rsidR="000B1145" w:rsidRDefault="000B1145" w:rsidP="00295732">
            <w:pPr>
              <w:pStyle w:val="Listenabsatz"/>
              <w:tabs>
                <w:tab w:val="left" w:pos="8222"/>
              </w:tabs>
              <w:spacing w:line="240" w:lineRule="auto"/>
              <w:ind w:left="3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Beratungskontakte </w:t>
            </w:r>
            <w:r w:rsidRPr="007E69D2">
              <w:rPr>
                <w:rFonts w:cs="Arial"/>
                <w:sz w:val="22"/>
                <w:szCs w:val="22"/>
                <w:u w:val="single"/>
              </w:rPr>
              <w:t>insgesamt</w:t>
            </w:r>
          </w:p>
          <w:p w14:paraId="4E25D086" w14:textId="2323EE97" w:rsidR="008933E6" w:rsidRPr="000B1145" w:rsidRDefault="000B1145" w:rsidP="00295732">
            <w:pPr>
              <w:tabs>
                <w:tab w:val="left" w:pos="8222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0B1145">
              <w:rPr>
                <w:rFonts w:cs="Arial"/>
                <w:i/>
                <w:sz w:val="16"/>
                <w:szCs w:val="16"/>
              </w:rPr>
              <w:t>„Insgesamt“ im Sinne des Case Managements, das heißt alle Kontakte im Zusammenhang mit den Betroffenen</w:t>
            </w:r>
            <w:r w:rsidR="00364A5F">
              <w:t xml:space="preserve"> </w:t>
            </w:r>
            <w:r w:rsidR="00364A5F" w:rsidRPr="00364A5F">
              <w:rPr>
                <w:rFonts w:cs="Arial"/>
                <w:i/>
                <w:sz w:val="16"/>
                <w:szCs w:val="16"/>
              </w:rPr>
              <w:t>unabhängig von der Form wie Face-to-Face-Beratung, Video- oder Telefonberatung</w:t>
            </w:r>
            <w:r w:rsidRPr="000B1145">
              <w:rPr>
                <w:rFonts w:cs="Arial"/>
                <w:i/>
                <w:sz w:val="16"/>
                <w:szCs w:val="16"/>
              </w:rPr>
              <w:t>, einschließlich der Kontaktzahl mit der betroffenen Person selbst.</w:t>
            </w:r>
          </w:p>
        </w:tc>
        <w:tc>
          <w:tcPr>
            <w:tcW w:w="2454" w:type="dxa"/>
          </w:tcPr>
          <w:p w14:paraId="1BBD8604" w14:textId="19E1A94E" w:rsidR="008933E6" w:rsidRPr="002B14E1" w:rsidRDefault="002B14E1" w:rsidP="00295732">
            <w:pPr>
              <w:tabs>
                <w:tab w:val="left" w:pos="746"/>
                <w:tab w:val="left" w:pos="8222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364A5F">
              <w:rPr>
                <w:sz w:val="22"/>
                <w:szCs w:val="22"/>
              </w:rPr>
              <w:t xml:space="preserve"> </w:t>
            </w:r>
            <w:r w:rsidR="00295732">
              <w:rPr>
                <w:sz w:val="22"/>
                <w:szCs w:val="22"/>
              </w:rPr>
              <w:tab/>
            </w:r>
            <w:r w:rsidR="00364A5F">
              <w:rPr>
                <w:sz w:val="22"/>
                <w:szCs w:val="22"/>
              </w:rPr>
              <w:t>Kontakte</w:t>
            </w:r>
          </w:p>
        </w:tc>
      </w:tr>
    </w:tbl>
    <w:p w14:paraId="15C1715E" w14:textId="77777777" w:rsidR="004E3145" w:rsidRDefault="004E3145" w:rsidP="00295732">
      <w:pPr>
        <w:tabs>
          <w:tab w:val="left" w:pos="8222"/>
        </w:tabs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364A5F" w:rsidRPr="002B14E1" w14:paraId="235482AE" w14:textId="77777777" w:rsidTr="00364A5F">
        <w:tc>
          <w:tcPr>
            <w:tcW w:w="7225" w:type="dxa"/>
          </w:tcPr>
          <w:p w14:paraId="79DC8244" w14:textId="77777777" w:rsidR="00F60E70" w:rsidRDefault="00364A5F" w:rsidP="00295732">
            <w:pPr>
              <w:tabs>
                <w:tab w:val="left" w:pos="822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Gesamte </w:t>
            </w:r>
            <w:r w:rsidRPr="000B1145">
              <w:rPr>
                <w:rFonts w:cs="Arial"/>
                <w:sz w:val="22"/>
                <w:szCs w:val="22"/>
              </w:rPr>
              <w:t>Anzahl der beratenen Betroffenen</w:t>
            </w:r>
          </w:p>
          <w:p w14:paraId="43D5A766" w14:textId="58E9D9DB" w:rsidR="00364A5F" w:rsidRPr="00F60E70" w:rsidRDefault="00364A5F" w:rsidP="00295732">
            <w:pPr>
              <w:tabs>
                <w:tab w:val="left" w:pos="8222"/>
              </w:tabs>
              <w:spacing w:line="240" w:lineRule="auto"/>
              <w:rPr>
                <w:rFonts w:cs="Arial"/>
                <w:b/>
                <w:bCs/>
                <w:i/>
                <w:sz w:val="16"/>
                <w:szCs w:val="16"/>
                <w:lang w:eastAsia="en-US"/>
              </w:rPr>
            </w:pPr>
            <w:r w:rsidRPr="00F60E70">
              <w:rPr>
                <w:rFonts w:cs="Arial"/>
                <w:i/>
                <w:sz w:val="16"/>
                <w:szCs w:val="16"/>
              </w:rPr>
              <w:t>unabhängig von der Form wie Face-to-Face-Beratung, Video- oder Telefonberatung</w:t>
            </w:r>
            <w:r w:rsidR="00F60E70" w:rsidRPr="00F60E70">
              <w:rPr>
                <w:rFonts w:cs="Arial"/>
                <w:i/>
                <w:sz w:val="16"/>
                <w:szCs w:val="16"/>
              </w:rPr>
              <w:t xml:space="preserve"> und unabhängig vom Herkunftsland</w:t>
            </w:r>
          </w:p>
        </w:tc>
        <w:tc>
          <w:tcPr>
            <w:tcW w:w="2454" w:type="dxa"/>
          </w:tcPr>
          <w:p w14:paraId="400BE4C7" w14:textId="0128CAFD" w:rsidR="00364A5F" w:rsidRPr="002B14E1" w:rsidRDefault="00364A5F" w:rsidP="00295732">
            <w:pPr>
              <w:tabs>
                <w:tab w:val="left" w:pos="746"/>
                <w:tab w:val="left" w:pos="8222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29573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Personen</w:t>
            </w:r>
          </w:p>
        </w:tc>
      </w:tr>
      <w:tr w:rsidR="000B1145" w:rsidRPr="002B14E1" w14:paraId="5D0F0DF0" w14:textId="77777777" w:rsidTr="000B1145">
        <w:tc>
          <w:tcPr>
            <w:tcW w:w="7225" w:type="dxa"/>
          </w:tcPr>
          <w:p w14:paraId="10CFA44B" w14:textId="57DCB120" w:rsidR="000B1145" w:rsidRPr="000B1145" w:rsidRDefault="000B1145" w:rsidP="00295732">
            <w:pPr>
              <w:tabs>
                <w:tab w:val="left" w:pos="822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Anzahl der Fallberatungen für Betroffene aus Deutschland</w:t>
            </w:r>
          </w:p>
        </w:tc>
        <w:tc>
          <w:tcPr>
            <w:tcW w:w="2454" w:type="dxa"/>
          </w:tcPr>
          <w:p w14:paraId="08DE8E8B" w14:textId="1500017D" w:rsidR="000B1145" w:rsidRPr="002B14E1" w:rsidRDefault="00F60E70" w:rsidP="00295732">
            <w:pPr>
              <w:tabs>
                <w:tab w:val="left" w:pos="746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295732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Personen</w:t>
            </w:r>
          </w:p>
        </w:tc>
      </w:tr>
      <w:tr w:rsidR="000B1145" w:rsidRPr="002B14E1" w14:paraId="751437A7" w14:textId="77777777" w:rsidTr="000B1145">
        <w:tc>
          <w:tcPr>
            <w:tcW w:w="7225" w:type="dxa"/>
          </w:tcPr>
          <w:p w14:paraId="5A57A432" w14:textId="11F9AC94" w:rsidR="000B1145" w:rsidRPr="000B1145" w:rsidRDefault="000B1145" w:rsidP="00295732">
            <w:pPr>
              <w:tabs>
                <w:tab w:val="left" w:pos="822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Anzahl der Fallberatungen für Betroffene aus EU-Staaten</w:t>
            </w:r>
          </w:p>
        </w:tc>
        <w:tc>
          <w:tcPr>
            <w:tcW w:w="2454" w:type="dxa"/>
          </w:tcPr>
          <w:p w14:paraId="6F42E9E7" w14:textId="3C45C704" w:rsidR="000B1145" w:rsidRPr="002B14E1" w:rsidRDefault="000B1145" w:rsidP="00295732">
            <w:pPr>
              <w:tabs>
                <w:tab w:val="left" w:pos="746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364A5F">
              <w:rPr>
                <w:sz w:val="22"/>
                <w:szCs w:val="22"/>
              </w:rPr>
              <w:t xml:space="preserve"> </w:t>
            </w:r>
            <w:r w:rsidR="00295732">
              <w:rPr>
                <w:sz w:val="22"/>
                <w:szCs w:val="22"/>
              </w:rPr>
              <w:tab/>
            </w:r>
            <w:r w:rsidR="00364A5F">
              <w:rPr>
                <w:sz w:val="22"/>
                <w:szCs w:val="22"/>
              </w:rPr>
              <w:t>Personen</w:t>
            </w:r>
          </w:p>
        </w:tc>
      </w:tr>
      <w:tr w:rsidR="000B1145" w:rsidRPr="002B14E1" w14:paraId="1DADD42A" w14:textId="77777777" w:rsidTr="000B1145">
        <w:tc>
          <w:tcPr>
            <w:tcW w:w="7225" w:type="dxa"/>
          </w:tcPr>
          <w:p w14:paraId="652909D7" w14:textId="09873496" w:rsidR="000B1145" w:rsidRPr="000B1145" w:rsidRDefault="000B1145" w:rsidP="00295732">
            <w:pPr>
              <w:tabs>
                <w:tab w:val="left" w:pos="822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Anzahl der Fallberatungen für Betroffene aus Drittstaaten</w:t>
            </w:r>
          </w:p>
        </w:tc>
        <w:tc>
          <w:tcPr>
            <w:tcW w:w="2454" w:type="dxa"/>
          </w:tcPr>
          <w:p w14:paraId="726B6926" w14:textId="5BF0C90B" w:rsidR="000B1145" w:rsidRPr="002B14E1" w:rsidRDefault="000B1145" w:rsidP="00295732">
            <w:pPr>
              <w:tabs>
                <w:tab w:val="left" w:pos="746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364A5F">
              <w:rPr>
                <w:sz w:val="22"/>
                <w:szCs w:val="22"/>
              </w:rPr>
              <w:t xml:space="preserve"> </w:t>
            </w:r>
            <w:r w:rsidR="00295732">
              <w:rPr>
                <w:sz w:val="22"/>
                <w:szCs w:val="22"/>
              </w:rPr>
              <w:tab/>
            </w:r>
            <w:r w:rsidR="00364A5F">
              <w:rPr>
                <w:sz w:val="22"/>
                <w:szCs w:val="22"/>
              </w:rPr>
              <w:t>Personen</w:t>
            </w:r>
          </w:p>
        </w:tc>
      </w:tr>
      <w:tr w:rsidR="000B1145" w:rsidRPr="002B14E1" w14:paraId="6D541E26" w14:textId="77777777" w:rsidTr="000B1145">
        <w:tc>
          <w:tcPr>
            <w:tcW w:w="7225" w:type="dxa"/>
          </w:tcPr>
          <w:p w14:paraId="7CB780A3" w14:textId="5EFF4A0D" w:rsidR="000B1145" w:rsidRPr="000B1145" w:rsidRDefault="000B1145" w:rsidP="00295732">
            <w:pPr>
              <w:tabs>
                <w:tab w:val="left" w:pos="8222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Anzahl der Fallberatungen für Betroffene, deren Herkunft nicht bekannt ist</w:t>
            </w:r>
          </w:p>
        </w:tc>
        <w:tc>
          <w:tcPr>
            <w:tcW w:w="2454" w:type="dxa"/>
          </w:tcPr>
          <w:p w14:paraId="26CEF9DB" w14:textId="3F5D9266" w:rsidR="000B1145" w:rsidRPr="002B14E1" w:rsidRDefault="000B1145" w:rsidP="00295732">
            <w:pPr>
              <w:tabs>
                <w:tab w:val="left" w:pos="746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  <w:r w:rsidR="00364A5F">
              <w:rPr>
                <w:sz w:val="22"/>
                <w:szCs w:val="22"/>
              </w:rPr>
              <w:t xml:space="preserve"> </w:t>
            </w:r>
            <w:r w:rsidR="00295732">
              <w:rPr>
                <w:sz w:val="22"/>
                <w:szCs w:val="22"/>
              </w:rPr>
              <w:tab/>
            </w:r>
            <w:r w:rsidR="00364A5F">
              <w:rPr>
                <w:sz w:val="22"/>
                <w:szCs w:val="22"/>
              </w:rPr>
              <w:t>Personen</w:t>
            </w:r>
          </w:p>
        </w:tc>
      </w:tr>
    </w:tbl>
    <w:p w14:paraId="7C26259F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4E3145" w:rsidRPr="002B14E1" w14:paraId="65A6D930" w14:textId="77777777" w:rsidTr="00DB468B">
        <w:tc>
          <w:tcPr>
            <w:tcW w:w="7225" w:type="dxa"/>
          </w:tcPr>
          <w:p w14:paraId="068DCEB8" w14:textId="77777777" w:rsidR="000B1145" w:rsidRDefault="000B1145" w:rsidP="0062377F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Anzahl nicht bearbeiteter Anfragen</w:t>
            </w:r>
          </w:p>
          <w:p w14:paraId="2F16F33C" w14:textId="17DC7DBB" w:rsidR="004E3145" w:rsidRPr="004E3145" w:rsidRDefault="000B1145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B1145">
              <w:rPr>
                <w:rFonts w:cs="Arial"/>
                <w:i/>
                <w:sz w:val="16"/>
                <w:szCs w:val="16"/>
              </w:rPr>
              <w:t>Unter nicht bearbeitete Anfragen fallen unter anderem Wartelisten, Weiterverweisung an andere Stellen oder Kontaktabbrüche</w:t>
            </w:r>
          </w:p>
        </w:tc>
        <w:tc>
          <w:tcPr>
            <w:tcW w:w="2454" w:type="dxa"/>
          </w:tcPr>
          <w:p w14:paraId="1E7E12E0" w14:textId="77777777" w:rsidR="004E3145" w:rsidRPr="002B14E1" w:rsidRDefault="004E3145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4CE70105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4E3145" w:rsidRPr="002B14E1" w14:paraId="71FD9DE9" w14:textId="77777777" w:rsidTr="00C644B5">
        <w:tc>
          <w:tcPr>
            <w:tcW w:w="7225" w:type="dxa"/>
          </w:tcPr>
          <w:p w14:paraId="551EFCF3" w14:textId="05CC6C92" w:rsidR="004E3145" w:rsidRPr="006717BD" w:rsidRDefault="000B1145" w:rsidP="0062377F">
            <w:pPr>
              <w:pStyle w:val="Listenabsatz"/>
              <w:spacing w:line="240" w:lineRule="auto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Anzahl der Beratungen für Dritte</w:t>
            </w:r>
          </w:p>
          <w:p w14:paraId="20DAD1D8" w14:textId="0F04E197" w:rsidR="004E3145" w:rsidRPr="004E3145" w:rsidRDefault="000B1145" w:rsidP="000B114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B1145">
              <w:rPr>
                <w:rFonts w:cs="Arial"/>
                <w:i/>
                <w:sz w:val="16"/>
                <w:szCs w:val="16"/>
              </w:rPr>
              <w:lastRenderedPageBreak/>
              <w:t>Dritte können sein: Angehörige wie Mutter, Kontaktpersonen wie Lehrer oder Lehrerin, Arzt oder Ärztin, Nachbarn, Freier, Peers, Fachkräfte, aber auch Coaching von Asylverfahrensberatung oder Fachberatungsstelle für sexuelle Gewalt</w:t>
            </w:r>
          </w:p>
        </w:tc>
        <w:tc>
          <w:tcPr>
            <w:tcW w:w="2454" w:type="dxa"/>
          </w:tcPr>
          <w:p w14:paraId="05B0FD9A" w14:textId="77777777" w:rsidR="004E3145" w:rsidRPr="002B14E1" w:rsidRDefault="004E3145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299FF0DA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4E3145" w:rsidRPr="002B14E1" w14:paraId="2F0368C5" w14:textId="77777777" w:rsidTr="00950022">
        <w:tc>
          <w:tcPr>
            <w:tcW w:w="7225" w:type="dxa"/>
          </w:tcPr>
          <w:p w14:paraId="77E7A2C0" w14:textId="2634A9DE" w:rsidR="004E3145" w:rsidRPr="004E3145" w:rsidRDefault="000B1145" w:rsidP="000B114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B1145">
              <w:rPr>
                <w:rFonts w:cs="Arial"/>
                <w:sz w:val="22"/>
                <w:szCs w:val="22"/>
                <w:lang w:eastAsia="en-US"/>
              </w:rPr>
              <w:t>Anzahl an Zeugen- und Prozessbegleitungen</w:t>
            </w:r>
          </w:p>
        </w:tc>
        <w:tc>
          <w:tcPr>
            <w:tcW w:w="2454" w:type="dxa"/>
          </w:tcPr>
          <w:p w14:paraId="0C5B8B80" w14:textId="77777777" w:rsidR="004E3145" w:rsidRPr="002B14E1" w:rsidRDefault="004E3145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30D71B0B" w14:textId="77777777" w:rsidR="0062377F" w:rsidRDefault="0062377F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2377F" w:rsidRPr="002B14E1" w14:paraId="1BB28F2D" w14:textId="77777777" w:rsidTr="00941991">
        <w:tc>
          <w:tcPr>
            <w:tcW w:w="7225" w:type="dxa"/>
          </w:tcPr>
          <w:p w14:paraId="473547CB" w14:textId="77777777" w:rsidR="0062377F" w:rsidRPr="004E3145" w:rsidRDefault="0062377F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Anzahl der </w:t>
            </w:r>
            <w:r w:rsidRPr="0062377F">
              <w:rPr>
                <w:rFonts w:cs="Arial"/>
                <w:sz w:val="22"/>
                <w:szCs w:val="22"/>
                <w:lang w:eastAsia="en-US"/>
              </w:rPr>
              <w:t>Kooperationspartner oder -partnerinnen</w:t>
            </w:r>
          </w:p>
        </w:tc>
        <w:tc>
          <w:tcPr>
            <w:tcW w:w="2454" w:type="dxa"/>
          </w:tcPr>
          <w:p w14:paraId="62100592" w14:textId="77777777" w:rsidR="0062377F" w:rsidRPr="002B14E1" w:rsidRDefault="0062377F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2C2B82B9" w14:textId="77777777" w:rsidR="004E3145" w:rsidRDefault="004E3145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2377F" w:rsidRPr="002B14E1" w14:paraId="3BA50CA0" w14:textId="77777777" w:rsidTr="009746B0">
        <w:tc>
          <w:tcPr>
            <w:tcW w:w="7225" w:type="dxa"/>
          </w:tcPr>
          <w:p w14:paraId="1C42B0BA" w14:textId="77777777" w:rsidR="0062377F" w:rsidRPr="004E3145" w:rsidRDefault="0062377F" w:rsidP="0062377F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Anzahl der </w:t>
            </w:r>
            <w:r w:rsidRPr="0062377F">
              <w:rPr>
                <w:rFonts w:cs="Arial"/>
                <w:sz w:val="22"/>
                <w:szCs w:val="22"/>
                <w:lang w:eastAsia="en-US"/>
              </w:rPr>
              <w:t>Kooperationstreffen wie Runde Tische oder Regelkommunikationen</w:t>
            </w:r>
          </w:p>
        </w:tc>
        <w:tc>
          <w:tcPr>
            <w:tcW w:w="2454" w:type="dxa"/>
          </w:tcPr>
          <w:p w14:paraId="458287EB" w14:textId="77777777" w:rsidR="0062377F" w:rsidRPr="002B14E1" w:rsidRDefault="0062377F" w:rsidP="0062377F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2B14E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4E1">
              <w:rPr>
                <w:sz w:val="22"/>
                <w:szCs w:val="22"/>
              </w:rPr>
              <w:instrText xml:space="preserve"> FORMTEXT </w:instrText>
            </w:r>
            <w:r w:rsidRPr="002B14E1">
              <w:rPr>
                <w:sz w:val="22"/>
                <w:szCs w:val="22"/>
              </w:rPr>
            </w:r>
            <w:r w:rsidRPr="002B14E1">
              <w:rPr>
                <w:sz w:val="22"/>
                <w:szCs w:val="22"/>
              </w:rPr>
              <w:fldChar w:fldCharType="separate"/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noProof/>
                <w:sz w:val="22"/>
                <w:szCs w:val="22"/>
              </w:rPr>
              <w:t> </w:t>
            </w:r>
            <w:r w:rsidRPr="002B14E1">
              <w:rPr>
                <w:sz w:val="22"/>
                <w:szCs w:val="22"/>
              </w:rPr>
              <w:fldChar w:fldCharType="end"/>
            </w:r>
          </w:p>
        </w:tc>
      </w:tr>
    </w:tbl>
    <w:p w14:paraId="45E23030" w14:textId="77777777" w:rsidR="006D10AC" w:rsidRPr="004761A2" w:rsidRDefault="006D10AC" w:rsidP="006D10AC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0F8B1409" w14:textId="77777777" w:rsidTr="006D10AC">
        <w:tc>
          <w:tcPr>
            <w:tcW w:w="7225" w:type="dxa"/>
          </w:tcPr>
          <w:p w14:paraId="115F8804" w14:textId="77777777" w:rsidR="006D10AC" w:rsidRPr="004761A2" w:rsidRDefault="006D10AC" w:rsidP="00445F8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>Anzahl der durchgeführten Qualifizierungsmaßnahmen, insbesondere Fortbildungen und Supervisionen für Beschäftigte</w:t>
            </w:r>
          </w:p>
        </w:tc>
        <w:tc>
          <w:tcPr>
            <w:tcW w:w="2454" w:type="dxa"/>
          </w:tcPr>
          <w:p w14:paraId="18F1CE7B" w14:textId="77777777" w:rsidR="006D10AC" w:rsidRPr="004761A2" w:rsidRDefault="006D10AC" w:rsidP="00445F83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658C5E75" w14:textId="77777777" w:rsidR="006D10AC" w:rsidRDefault="006D10AC" w:rsidP="006D10AC">
      <w:pPr>
        <w:spacing w:line="240" w:lineRule="auto"/>
        <w:rPr>
          <w:rFonts w:cs="Arial"/>
          <w:b/>
          <w:bCs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4DFA5C70" w14:textId="77777777" w:rsidTr="006D10AC">
        <w:tc>
          <w:tcPr>
            <w:tcW w:w="7225" w:type="dxa"/>
          </w:tcPr>
          <w:p w14:paraId="55108964" w14:textId="77777777" w:rsidR="006D10AC" w:rsidRPr="004761A2" w:rsidRDefault="006D10AC" w:rsidP="006D10AC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 xml:space="preserve">Anzahl der durchgeführten Maßnahmen für präventive und informative Veranstaltungen, Sensibilisierungsarbeit </w:t>
            </w:r>
          </w:p>
        </w:tc>
        <w:tc>
          <w:tcPr>
            <w:tcW w:w="2454" w:type="dxa"/>
          </w:tcPr>
          <w:p w14:paraId="7673A7D4" w14:textId="77777777" w:rsidR="006D10AC" w:rsidRPr="004761A2" w:rsidRDefault="006D10AC" w:rsidP="001D72CC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18B9083C" w14:textId="77777777" w:rsidR="006D10AC" w:rsidRPr="004761A2" w:rsidRDefault="006D10AC" w:rsidP="006D10AC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1D5EAB35" w14:textId="77777777" w:rsidTr="006D10AC">
        <w:tc>
          <w:tcPr>
            <w:tcW w:w="7225" w:type="dxa"/>
          </w:tcPr>
          <w:p w14:paraId="0D7DAD95" w14:textId="77777777" w:rsidR="006D10AC" w:rsidRPr="004761A2" w:rsidRDefault="006D10AC" w:rsidP="00445F83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4761A2">
              <w:rPr>
                <w:rFonts w:cs="Arial"/>
                <w:sz w:val="22"/>
                <w:szCs w:val="22"/>
                <w:lang w:eastAsia="en-US"/>
              </w:rPr>
              <w:t xml:space="preserve">Anzahl der durchgeführten Maßnahmen für Öffentlichkeitsarbeit </w:t>
            </w:r>
          </w:p>
        </w:tc>
        <w:tc>
          <w:tcPr>
            <w:tcW w:w="2454" w:type="dxa"/>
          </w:tcPr>
          <w:p w14:paraId="2978E10E" w14:textId="77777777" w:rsidR="006D10AC" w:rsidRPr="004761A2" w:rsidRDefault="006D10AC" w:rsidP="00445F83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53DAD0EB" w14:textId="77777777" w:rsidR="006D10AC" w:rsidRPr="004761A2" w:rsidRDefault="006D10AC" w:rsidP="006D10AC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54"/>
      </w:tblGrid>
      <w:tr w:rsidR="006D10AC" w:rsidRPr="004761A2" w14:paraId="3DF549F1" w14:textId="77777777" w:rsidTr="006D10AC">
        <w:tc>
          <w:tcPr>
            <w:tcW w:w="7225" w:type="dxa"/>
          </w:tcPr>
          <w:p w14:paraId="0C8D97D9" w14:textId="7B7098B2" w:rsidR="006D10AC" w:rsidRPr="004761A2" w:rsidRDefault="00C50EE0" w:rsidP="00445F83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Bitte führen Sie aus, welche Maßnahmen zum</w:t>
            </w:r>
            <w:r w:rsidRPr="004761A2">
              <w:rPr>
                <w:sz w:val="22"/>
                <w:szCs w:val="22"/>
              </w:rPr>
              <w:t xml:space="preserve"> Abbau von Zugangsbarrieren </w:t>
            </w:r>
            <w:r>
              <w:rPr>
                <w:sz w:val="22"/>
                <w:szCs w:val="22"/>
              </w:rPr>
              <w:t xml:space="preserve">durchgeführt wurden </w:t>
            </w:r>
            <w:r w:rsidRPr="004761A2">
              <w:rPr>
                <w:sz w:val="22"/>
                <w:szCs w:val="22"/>
              </w:rPr>
              <w:t>(z</w:t>
            </w:r>
            <w:r>
              <w:rPr>
                <w:sz w:val="22"/>
                <w:szCs w:val="22"/>
              </w:rPr>
              <w:t>. B. Übersetzungen, barrierefreier Zugang</w:t>
            </w:r>
            <w:r w:rsidRPr="004761A2">
              <w:rPr>
                <w:sz w:val="22"/>
                <w:szCs w:val="22"/>
              </w:rPr>
              <w:t>)</w:t>
            </w:r>
          </w:p>
        </w:tc>
        <w:tc>
          <w:tcPr>
            <w:tcW w:w="2454" w:type="dxa"/>
          </w:tcPr>
          <w:p w14:paraId="2F071675" w14:textId="77777777" w:rsidR="006D10AC" w:rsidRPr="004761A2" w:rsidRDefault="006D10AC" w:rsidP="00445F83">
            <w:pPr>
              <w:spacing w:line="240" w:lineRule="auto"/>
              <w:jc w:val="right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61A2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61A2">
              <w:rPr>
                <w:sz w:val="22"/>
                <w:szCs w:val="22"/>
              </w:rPr>
              <w:instrText xml:space="preserve"> FORMTEXT </w:instrText>
            </w:r>
            <w:r w:rsidRPr="004761A2">
              <w:rPr>
                <w:sz w:val="22"/>
                <w:szCs w:val="22"/>
              </w:rPr>
            </w:r>
            <w:r w:rsidRPr="004761A2">
              <w:rPr>
                <w:sz w:val="22"/>
                <w:szCs w:val="22"/>
              </w:rPr>
              <w:fldChar w:fldCharType="separate"/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noProof/>
                <w:sz w:val="22"/>
                <w:szCs w:val="22"/>
              </w:rPr>
              <w:t> </w:t>
            </w:r>
            <w:r w:rsidRPr="004761A2">
              <w:rPr>
                <w:sz w:val="22"/>
                <w:szCs w:val="22"/>
              </w:rPr>
              <w:fldChar w:fldCharType="end"/>
            </w:r>
          </w:p>
        </w:tc>
      </w:tr>
    </w:tbl>
    <w:p w14:paraId="06226850" w14:textId="77777777" w:rsidR="006D10AC" w:rsidRPr="004761A2" w:rsidRDefault="006D10AC" w:rsidP="006D10AC">
      <w:pPr>
        <w:spacing w:line="240" w:lineRule="auto"/>
        <w:rPr>
          <w:sz w:val="22"/>
          <w:szCs w:val="22"/>
        </w:rPr>
      </w:pPr>
    </w:p>
    <w:p w14:paraId="71087CA8" w14:textId="77777777" w:rsidR="006D10AC" w:rsidRDefault="006D10AC" w:rsidP="0062377F">
      <w:pPr>
        <w:spacing w:line="240" w:lineRule="auto"/>
        <w:rPr>
          <w:rFonts w:cs="Arial"/>
          <w:b/>
          <w:bCs/>
          <w:sz w:val="22"/>
          <w:szCs w:val="22"/>
          <w:lang w:eastAsia="en-US"/>
        </w:rPr>
      </w:pPr>
    </w:p>
    <w:p w14:paraId="6DA330B0" w14:textId="77777777" w:rsidR="008933E6" w:rsidRPr="004761A2" w:rsidRDefault="002B14E1" w:rsidP="0062377F">
      <w:pPr>
        <w:spacing w:line="240" w:lineRule="auto"/>
        <w:rPr>
          <w:sz w:val="22"/>
          <w:szCs w:val="22"/>
        </w:rPr>
      </w:pPr>
      <w:r w:rsidRPr="004761A2">
        <w:rPr>
          <w:sz w:val="22"/>
          <w:szCs w:val="22"/>
        </w:rPr>
        <w:t>Weitere Erläuterungen zu der Statistik:</w:t>
      </w:r>
    </w:p>
    <w:p w14:paraId="288FD34A" w14:textId="10000BBC" w:rsidR="002B14E1" w:rsidRPr="004761A2" w:rsidRDefault="00C86F55" w:rsidP="0062377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ier können Sie bei Bedarf erläuternden Text einfüg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hier können Sie bei Bedarf erläuternden Text einfügen</w:t>
      </w:r>
      <w:r>
        <w:rPr>
          <w:sz w:val="22"/>
          <w:szCs w:val="22"/>
        </w:rPr>
        <w:fldChar w:fldCharType="end"/>
      </w:r>
    </w:p>
    <w:p w14:paraId="30A98165" w14:textId="77777777"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14:paraId="71D5CC6A" w14:textId="77777777"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14:paraId="320FFEB6" w14:textId="77777777" w:rsidR="00FE150D" w:rsidRPr="004761A2" w:rsidRDefault="00FE150D" w:rsidP="008933E6">
      <w:pPr>
        <w:spacing w:line="240" w:lineRule="auto"/>
        <w:rPr>
          <w:sz w:val="22"/>
          <w:szCs w:val="22"/>
        </w:rPr>
      </w:pPr>
    </w:p>
    <w:p w14:paraId="2AAB5DDE" w14:textId="77777777" w:rsidR="009D4987" w:rsidRPr="004761A2" w:rsidRDefault="009D4987" w:rsidP="009D4987">
      <w:pPr>
        <w:spacing w:line="240" w:lineRule="auto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9"/>
        <w:gridCol w:w="4946"/>
      </w:tblGrid>
      <w:tr w:rsidR="00FE150D" w:rsidRPr="009D4987" w14:paraId="01532080" w14:textId="77777777" w:rsidTr="0093615D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FE150D" w:rsidRPr="009D4987" w14:paraId="35C3CF0C" w14:textId="77777777" w:rsidTr="0093615D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B3CC7A6" w14:textId="77777777" w:rsidR="00FE150D" w:rsidRPr="009D4987" w:rsidRDefault="00FE150D" w:rsidP="0093615D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14:paraId="518D42DD" w14:textId="77777777" w:rsidTr="0093615D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3EACB7D" w14:textId="77777777" w:rsidR="00FE150D" w:rsidRPr="009D4987" w:rsidRDefault="00FE150D" w:rsidP="0093615D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Ort, Datum</w:t>
                  </w:r>
                </w:p>
              </w:tc>
            </w:tr>
          </w:tbl>
          <w:p w14:paraId="334B0AED" w14:textId="77777777"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39"/>
            </w:tblGrid>
            <w:tr w:rsidR="00FE150D" w:rsidRPr="009D4987" w14:paraId="4B5931CF" w14:textId="77777777" w:rsidTr="0093615D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0EEFC7D" w14:textId="77777777" w:rsidR="00FE150D" w:rsidRPr="009D4987" w:rsidRDefault="00FE150D" w:rsidP="0093615D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FE150D" w:rsidRPr="009D4987" w14:paraId="0DE551F7" w14:textId="77777777" w:rsidTr="0093615D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7D8A957" w14:textId="77777777" w:rsidR="00FE150D" w:rsidRPr="009D4987" w:rsidRDefault="00FE150D" w:rsidP="0093615D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Unterschrift Träger/Vertretungsberechtigte Person</w:t>
                  </w:r>
                  <w:r w:rsidRPr="009D4987">
                    <w:rPr>
                      <w:sz w:val="16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14:paraId="31861EAA" w14:textId="77777777" w:rsidR="00FE150D" w:rsidRPr="009D4987" w:rsidRDefault="00FE150D" w:rsidP="0093615D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14:paraId="6D127F93" w14:textId="77777777"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14:paraId="79B529A1" w14:textId="77777777" w:rsidR="009D4987" w:rsidRPr="009D4987" w:rsidRDefault="009D4987" w:rsidP="009D4987">
      <w:pPr>
        <w:spacing w:line="240" w:lineRule="auto"/>
        <w:rPr>
          <w:sz w:val="22"/>
          <w:szCs w:val="20"/>
        </w:rPr>
      </w:pPr>
    </w:p>
    <w:sectPr w:rsidR="009D4987" w:rsidRPr="009D4987" w:rsidSect="008933E6">
      <w:headerReference w:type="even" r:id="rId8"/>
      <w:pgSz w:w="11906" w:h="16838" w:code="9"/>
      <w:pgMar w:top="851" w:right="1134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5F1F" w14:textId="77777777" w:rsidR="00E13045" w:rsidRDefault="00E13045">
      <w:r>
        <w:separator/>
      </w:r>
    </w:p>
  </w:endnote>
  <w:endnote w:type="continuationSeparator" w:id="0">
    <w:p w14:paraId="7E912877" w14:textId="77777777" w:rsidR="00E13045" w:rsidRDefault="00E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3DA3" w14:textId="77777777" w:rsidR="00E13045" w:rsidRDefault="00E13045">
      <w:r>
        <w:separator/>
      </w:r>
    </w:p>
  </w:footnote>
  <w:footnote w:type="continuationSeparator" w:id="0">
    <w:p w14:paraId="64B098B0" w14:textId="77777777" w:rsidR="00E13045" w:rsidRDefault="00E1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7F66" w14:textId="77777777"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7"/>
    <w:rsid w:val="000228DC"/>
    <w:rsid w:val="000477A9"/>
    <w:rsid w:val="00065EAA"/>
    <w:rsid w:val="000A075C"/>
    <w:rsid w:val="000A7409"/>
    <w:rsid w:val="000B1145"/>
    <w:rsid w:val="000F7136"/>
    <w:rsid w:val="00141060"/>
    <w:rsid w:val="00151B0A"/>
    <w:rsid w:val="00167EFC"/>
    <w:rsid w:val="0019452E"/>
    <w:rsid w:val="001F64DA"/>
    <w:rsid w:val="0021008A"/>
    <w:rsid w:val="00221ECC"/>
    <w:rsid w:val="00242666"/>
    <w:rsid w:val="0024736A"/>
    <w:rsid w:val="00295732"/>
    <w:rsid w:val="002A0037"/>
    <w:rsid w:val="002B14E1"/>
    <w:rsid w:val="003157B3"/>
    <w:rsid w:val="0032616E"/>
    <w:rsid w:val="00364A5F"/>
    <w:rsid w:val="00371287"/>
    <w:rsid w:val="00383EC5"/>
    <w:rsid w:val="003A2A52"/>
    <w:rsid w:val="003C4A16"/>
    <w:rsid w:val="003D336A"/>
    <w:rsid w:val="003D3DC5"/>
    <w:rsid w:val="004402DB"/>
    <w:rsid w:val="004531C9"/>
    <w:rsid w:val="0046433B"/>
    <w:rsid w:val="004761A2"/>
    <w:rsid w:val="00494CD9"/>
    <w:rsid w:val="004C2E90"/>
    <w:rsid w:val="004E3145"/>
    <w:rsid w:val="005620B2"/>
    <w:rsid w:val="0057208B"/>
    <w:rsid w:val="005872DF"/>
    <w:rsid w:val="0060318C"/>
    <w:rsid w:val="0062377F"/>
    <w:rsid w:val="00644FA7"/>
    <w:rsid w:val="006678CF"/>
    <w:rsid w:val="006B3521"/>
    <w:rsid w:val="006D10AC"/>
    <w:rsid w:val="006E507E"/>
    <w:rsid w:val="007152EB"/>
    <w:rsid w:val="00734313"/>
    <w:rsid w:val="00745D21"/>
    <w:rsid w:val="00761E2D"/>
    <w:rsid w:val="00765AF1"/>
    <w:rsid w:val="00787DBB"/>
    <w:rsid w:val="007B70EF"/>
    <w:rsid w:val="007C3499"/>
    <w:rsid w:val="0084745F"/>
    <w:rsid w:val="00856EC6"/>
    <w:rsid w:val="008933E6"/>
    <w:rsid w:val="008A3BAA"/>
    <w:rsid w:val="00937E54"/>
    <w:rsid w:val="00961B3A"/>
    <w:rsid w:val="009D4987"/>
    <w:rsid w:val="00A223FA"/>
    <w:rsid w:val="00A624D3"/>
    <w:rsid w:val="00AE5FFB"/>
    <w:rsid w:val="00AF25F6"/>
    <w:rsid w:val="00B151FC"/>
    <w:rsid w:val="00B21D58"/>
    <w:rsid w:val="00B872F0"/>
    <w:rsid w:val="00BB0127"/>
    <w:rsid w:val="00BE3AF9"/>
    <w:rsid w:val="00C15520"/>
    <w:rsid w:val="00C24F75"/>
    <w:rsid w:val="00C50EE0"/>
    <w:rsid w:val="00C55DA0"/>
    <w:rsid w:val="00C5650E"/>
    <w:rsid w:val="00C83FC4"/>
    <w:rsid w:val="00C86F55"/>
    <w:rsid w:val="00D13812"/>
    <w:rsid w:val="00D51679"/>
    <w:rsid w:val="00D51FE2"/>
    <w:rsid w:val="00D66D9A"/>
    <w:rsid w:val="00DB7654"/>
    <w:rsid w:val="00DD1CD1"/>
    <w:rsid w:val="00DD2870"/>
    <w:rsid w:val="00DE1FA3"/>
    <w:rsid w:val="00E01A5D"/>
    <w:rsid w:val="00E13045"/>
    <w:rsid w:val="00E45D5B"/>
    <w:rsid w:val="00ED5BEA"/>
    <w:rsid w:val="00EE7D21"/>
    <w:rsid w:val="00EF7A87"/>
    <w:rsid w:val="00F44693"/>
    <w:rsid w:val="00F60E70"/>
    <w:rsid w:val="00F76B83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89F08C"/>
  <w15:chartTrackingRefBased/>
  <w15:docId w15:val="{59B205F9-DC5E-4C6E-9620-89DD7DB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D49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4987"/>
    <w:rPr>
      <w:rFonts w:ascii="Arial" w:hAnsi="Arial"/>
    </w:rPr>
  </w:style>
  <w:style w:type="paragraph" w:customStyle="1" w:styleId="textole">
    <w:name w:val="text_ole"/>
    <w:basedOn w:val="Standard"/>
    <w:next w:val="Standard"/>
    <w:rsid w:val="009D4987"/>
    <w:pPr>
      <w:overflowPunct w:val="0"/>
      <w:autoSpaceDE w:val="0"/>
      <w:autoSpaceDN w:val="0"/>
      <w:adjustRightInd w:val="0"/>
      <w:spacing w:line="240" w:lineRule="auto"/>
    </w:pPr>
    <w:rPr>
      <w:sz w:val="16"/>
      <w:szCs w:val="20"/>
    </w:rPr>
  </w:style>
  <w:style w:type="character" w:styleId="Funotenzeichen">
    <w:name w:val="footnote reference"/>
    <w:semiHidden/>
    <w:unhideWhenUsed/>
    <w:rsid w:val="009D498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624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E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89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41060"/>
    <w:rPr>
      <w:color w:val="808080"/>
    </w:rPr>
  </w:style>
  <w:style w:type="paragraph" w:styleId="Listenabsatz">
    <w:name w:val="List Paragraph"/>
    <w:basedOn w:val="Standard"/>
    <w:uiPriority w:val="34"/>
    <w:qFormat/>
    <w:rsid w:val="004E31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31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1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14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1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1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E494-8EA6-4F38-BEE1-9B4E797E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Böld, Elsa (SM STU)</dc:creator>
  <cp:keywords/>
  <dc:description/>
  <cp:lastModifiedBy>Grob, Regine (SM STU)</cp:lastModifiedBy>
  <cp:revision>21</cp:revision>
  <cp:lastPrinted>2008-04-30T08:57:00Z</cp:lastPrinted>
  <dcterms:created xsi:type="dcterms:W3CDTF">2021-07-16T10:58:00Z</dcterms:created>
  <dcterms:modified xsi:type="dcterms:W3CDTF">2021-12-10T17:13:00Z</dcterms:modified>
</cp:coreProperties>
</file>